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58BB4" w14:textId="74FEAE07" w:rsidR="007512D5" w:rsidRPr="00404381" w:rsidRDefault="007512D5" w:rsidP="00404381">
      <w:pPr>
        <w:ind w:firstLine="708"/>
        <w:jc w:val="both"/>
        <w:rPr>
          <w:bCs/>
          <w:i/>
          <w:sz w:val="24"/>
        </w:rPr>
      </w:pPr>
      <w:r w:rsidRPr="00404381">
        <w:rPr>
          <w:bCs/>
          <w:i/>
          <w:sz w:val="24"/>
        </w:rPr>
        <w:t xml:space="preserve">Veuillez trouver ci-dessous </w:t>
      </w:r>
      <w:r w:rsidR="00C639DE" w:rsidRPr="00404381">
        <w:rPr>
          <w:bCs/>
          <w:i/>
          <w:sz w:val="24"/>
        </w:rPr>
        <w:t>une proposition</w:t>
      </w:r>
      <w:r w:rsidRPr="00404381">
        <w:rPr>
          <w:bCs/>
          <w:i/>
          <w:sz w:val="24"/>
        </w:rPr>
        <w:t xml:space="preserve"> de </w:t>
      </w:r>
      <w:r w:rsidR="00C639DE" w:rsidRPr="00404381">
        <w:rPr>
          <w:bCs/>
          <w:i/>
          <w:sz w:val="24"/>
        </w:rPr>
        <w:t xml:space="preserve">texte de </w:t>
      </w:r>
      <w:r w:rsidRPr="00404381">
        <w:rPr>
          <w:bCs/>
          <w:i/>
          <w:sz w:val="24"/>
        </w:rPr>
        <w:t xml:space="preserve">prescription </w:t>
      </w:r>
      <w:r w:rsidR="00C639DE" w:rsidRPr="00404381">
        <w:rPr>
          <w:bCs/>
          <w:i/>
          <w:sz w:val="24"/>
        </w:rPr>
        <w:t xml:space="preserve">pour notre </w:t>
      </w:r>
      <w:r w:rsidR="006F1930" w:rsidRPr="00404381">
        <w:rPr>
          <w:bCs/>
          <w:i/>
          <w:sz w:val="24"/>
        </w:rPr>
        <w:t>rideau pare flamme FIRETEX</w:t>
      </w:r>
      <w:r w:rsidR="00F510F5" w:rsidRPr="00404381">
        <w:rPr>
          <w:bCs/>
          <w:i/>
          <w:sz w:val="24"/>
        </w:rPr>
        <w:t>, nous restons à votre entière disposition afin de vous accompagner au mieux dans votre projet.</w:t>
      </w:r>
    </w:p>
    <w:p w14:paraId="08187576" w14:textId="19BB9D71" w:rsidR="009B38BE" w:rsidRDefault="007512D5" w:rsidP="00F510F5">
      <w:pPr>
        <w:jc w:val="center"/>
        <w:rPr>
          <w:b/>
          <w:sz w:val="24"/>
        </w:rPr>
      </w:pPr>
      <w:r>
        <w:rPr>
          <w:b/>
          <w:sz w:val="24"/>
        </w:rPr>
        <w:t xml:space="preserve">Texte de prescription </w:t>
      </w:r>
      <w:r w:rsidR="006F1930">
        <w:rPr>
          <w:b/>
          <w:sz w:val="24"/>
        </w:rPr>
        <w:t>FIRETEX</w:t>
      </w:r>
    </w:p>
    <w:p w14:paraId="4D93ACE0" w14:textId="355BE963" w:rsidR="006F1930" w:rsidRDefault="006F1930" w:rsidP="006F1930">
      <w:pPr>
        <w:rPr>
          <w:b/>
          <w:sz w:val="24"/>
        </w:rPr>
      </w:pPr>
    </w:p>
    <w:p w14:paraId="78D0A0EB" w14:textId="376D0858" w:rsidR="006F1930" w:rsidRDefault="006F1930" w:rsidP="00404381">
      <w:pPr>
        <w:tabs>
          <w:tab w:val="left" w:pos="1140"/>
        </w:tabs>
        <w:jc w:val="both"/>
        <w:rPr>
          <w:sz w:val="24"/>
        </w:rPr>
      </w:pPr>
      <w:r>
        <w:rPr>
          <w:sz w:val="24"/>
        </w:rPr>
        <w:t>Le s</w:t>
      </w:r>
      <w:r w:rsidRPr="006F1930">
        <w:rPr>
          <w:sz w:val="24"/>
        </w:rPr>
        <w:t>ystème de fermeture automatique pare flammes ou coupe-feu</w:t>
      </w:r>
      <w:r>
        <w:rPr>
          <w:sz w:val="24"/>
        </w:rPr>
        <w:t xml:space="preserve"> sera de marque AIRSUN ou techniquement équivalent</w:t>
      </w:r>
      <w:r w:rsidRPr="006F1930">
        <w:rPr>
          <w:sz w:val="24"/>
        </w:rPr>
        <w:t>, le FIRETEX constitue une protection efficace et flexible pour isoler un local en feu et contenir les flammes et la chaleur. Bénéficiant d’un PV d’essais de résistance au feu attestant d’une classification d’étanchéité aux flammes et aux gaz chauds E60 à E120, le FIRETEX passe automatiquement en position de sécurité par coupure d’alimentation</w:t>
      </w:r>
      <w:r w:rsidR="005A658D">
        <w:rPr>
          <w:sz w:val="24"/>
        </w:rPr>
        <w:t xml:space="preserve"> frein moteur</w:t>
      </w:r>
      <w:r w:rsidRPr="006F1930">
        <w:rPr>
          <w:sz w:val="24"/>
        </w:rPr>
        <w:t>.</w:t>
      </w:r>
    </w:p>
    <w:p w14:paraId="35CE5265" w14:textId="5725D027" w:rsidR="006F1930" w:rsidRPr="006F1930" w:rsidRDefault="006F1930" w:rsidP="006F1930">
      <w:pPr>
        <w:tabs>
          <w:tab w:val="left" w:pos="1140"/>
        </w:tabs>
        <w:jc w:val="center"/>
        <w:rPr>
          <w:sz w:val="24"/>
        </w:rPr>
      </w:pPr>
      <w:r>
        <w:rPr>
          <w:noProof/>
          <w:sz w:val="24"/>
        </w:rPr>
        <w:drawing>
          <wp:inline distT="0" distB="0" distL="0" distR="0" wp14:anchorId="60AF4574" wp14:editId="3D9EEE1D">
            <wp:extent cx="3238710" cy="21234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T.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9750" cy="2130678"/>
                    </a:xfrm>
                    <a:prstGeom prst="rect">
                      <a:avLst/>
                    </a:prstGeom>
                  </pic:spPr>
                </pic:pic>
              </a:graphicData>
            </a:graphic>
          </wp:inline>
        </w:drawing>
      </w:r>
    </w:p>
    <w:p w14:paraId="163E4445" w14:textId="576C9096" w:rsidR="00BD2F91" w:rsidRDefault="00BD2F91" w:rsidP="00404381">
      <w:pPr>
        <w:tabs>
          <w:tab w:val="left" w:pos="1140"/>
        </w:tabs>
        <w:jc w:val="both"/>
        <w:rPr>
          <w:sz w:val="24"/>
        </w:rPr>
      </w:pPr>
      <w:r>
        <w:rPr>
          <w:sz w:val="24"/>
        </w:rPr>
        <w:t>Fonctionnement :</w:t>
      </w:r>
    </w:p>
    <w:p w14:paraId="75E74047" w14:textId="43552955" w:rsidR="00BD2F91" w:rsidRDefault="00BD2F91" w:rsidP="00404381">
      <w:pPr>
        <w:tabs>
          <w:tab w:val="left" w:pos="1140"/>
        </w:tabs>
        <w:jc w:val="both"/>
        <w:rPr>
          <w:sz w:val="24"/>
        </w:rPr>
      </w:pPr>
      <w:r w:rsidRPr="00BD2F91">
        <w:rPr>
          <w:sz w:val="24"/>
        </w:rPr>
        <w:t>Fonctionnement en sécurité positive : Passage en position de sécurité pa</w:t>
      </w:r>
      <w:r>
        <w:rPr>
          <w:sz w:val="24"/>
        </w:rPr>
        <w:t>r</w:t>
      </w:r>
      <w:r w:rsidRPr="00BD2F91">
        <w:rPr>
          <w:sz w:val="24"/>
        </w:rPr>
        <w:t xml:space="preserve"> rupture de            courant </w:t>
      </w:r>
      <w:r>
        <w:rPr>
          <w:sz w:val="24"/>
        </w:rPr>
        <w:t xml:space="preserve">au frein moteur </w:t>
      </w:r>
      <w:r w:rsidRPr="00BD2F91">
        <w:rPr>
          <w:sz w:val="24"/>
        </w:rPr>
        <w:t>qui débraye le ou les moteur(s) de l’écran, descente de l’écran par gravité.</w:t>
      </w:r>
    </w:p>
    <w:p w14:paraId="63CD2A98" w14:textId="1CE4F2AB" w:rsidR="006F1930" w:rsidRPr="006F1930" w:rsidRDefault="006F1930" w:rsidP="00404381">
      <w:pPr>
        <w:tabs>
          <w:tab w:val="left" w:pos="1140"/>
        </w:tabs>
        <w:jc w:val="both"/>
        <w:rPr>
          <w:sz w:val="24"/>
        </w:rPr>
      </w:pPr>
      <w:r w:rsidRPr="006F1930">
        <w:rPr>
          <w:sz w:val="24"/>
        </w:rPr>
        <w:t>Caractéristiques :</w:t>
      </w:r>
    </w:p>
    <w:p w14:paraId="5E88DE78" w14:textId="77777777" w:rsidR="006F1930" w:rsidRDefault="006F1930" w:rsidP="00404381">
      <w:pPr>
        <w:pStyle w:val="Paragraphedeliste"/>
        <w:numPr>
          <w:ilvl w:val="0"/>
          <w:numId w:val="22"/>
        </w:numPr>
        <w:tabs>
          <w:tab w:val="left" w:pos="1140"/>
        </w:tabs>
        <w:jc w:val="both"/>
        <w:rPr>
          <w:sz w:val="24"/>
        </w:rPr>
      </w:pPr>
      <w:r w:rsidRPr="006F1930">
        <w:rPr>
          <w:sz w:val="24"/>
        </w:rPr>
        <w:t>Ecran motorisé rétractable</w:t>
      </w:r>
    </w:p>
    <w:p w14:paraId="64F04B86" w14:textId="77777777" w:rsidR="006F1930" w:rsidRDefault="006F1930" w:rsidP="00404381">
      <w:pPr>
        <w:pStyle w:val="Paragraphedeliste"/>
        <w:numPr>
          <w:ilvl w:val="0"/>
          <w:numId w:val="22"/>
        </w:numPr>
        <w:tabs>
          <w:tab w:val="left" w:pos="1140"/>
        </w:tabs>
        <w:jc w:val="both"/>
        <w:rPr>
          <w:sz w:val="24"/>
        </w:rPr>
      </w:pPr>
      <w:r w:rsidRPr="006F1930">
        <w:rPr>
          <w:sz w:val="24"/>
        </w:rPr>
        <w:t>Adaptable sur tout type de structure</w:t>
      </w:r>
    </w:p>
    <w:p w14:paraId="0092279F" w14:textId="77777777" w:rsidR="006F1930" w:rsidRDefault="006F1930" w:rsidP="00404381">
      <w:pPr>
        <w:pStyle w:val="Paragraphedeliste"/>
        <w:numPr>
          <w:ilvl w:val="0"/>
          <w:numId w:val="22"/>
        </w:numPr>
        <w:tabs>
          <w:tab w:val="left" w:pos="1140"/>
        </w:tabs>
        <w:jc w:val="both"/>
        <w:rPr>
          <w:sz w:val="24"/>
        </w:rPr>
      </w:pPr>
      <w:r w:rsidRPr="006F1930">
        <w:rPr>
          <w:sz w:val="24"/>
        </w:rPr>
        <w:t>Ecrans : constitués d’une toile souple textile en fibre de verre renforcée par des fils métalliques en inox avec enduction en polyuréthane sur les deux faces :</w:t>
      </w:r>
    </w:p>
    <w:p w14:paraId="1BA1C987" w14:textId="77777777" w:rsidR="006F1930" w:rsidRDefault="006F1930" w:rsidP="00404381">
      <w:pPr>
        <w:pStyle w:val="Paragraphedeliste"/>
        <w:numPr>
          <w:ilvl w:val="0"/>
          <w:numId w:val="23"/>
        </w:numPr>
        <w:tabs>
          <w:tab w:val="left" w:pos="1140"/>
        </w:tabs>
        <w:jc w:val="both"/>
        <w:rPr>
          <w:sz w:val="24"/>
        </w:rPr>
      </w:pPr>
      <w:r w:rsidRPr="006F1930">
        <w:rPr>
          <w:sz w:val="24"/>
        </w:rPr>
        <w:t>Epaisseur : 0.65 mm</w:t>
      </w:r>
    </w:p>
    <w:p w14:paraId="466A8D3C" w14:textId="77777777" w:rsidR="006F1930" w:rsidRDefault="006F1930" w:rsidP="00404381">
      <w:pPr>
        <w:pStyle w:val="Paragraphedeliste"/>
        <w:numPr>
          <w:ilvl w:val="0"/>
          <w:numId w:val="23"/>
        </w:numPr>
        <w:tabs>
          <w:tab w:val="left" w:pos="1140"/>
        </w:tabs>
        <w:jc w:val="both"/>
        <w:rPr>
          <w:sz w:val="24"/>
        </w:rPr>
      </w:pPr>
      <w:r w:rsidRPr="006F1930">
        <w:rPr>
          <w:sz w:val="24"/>
        </w:rPr>
        <w:t>Poids : 0.810 kg/m²</w:t>
      </w:r>
    </w:p>
    <w:p w14:paraId="5FFE0ADF" w14:textId="76D0E192" w:rsidR="006F1930" w:rsidRPr="006F1930" w:rsidRDefault="006F1930" w:rsidP="00404381">
      <w:pPr>
        <w:pStyle w:val="Paragraphedeliste"/>
        <w:numPr>
          <w:ilvl w:val="0"/>
          <w:numId w:val="23"/>
        </w:numPr>
        <w:tabs>
          <w:tab w:val="left" w:pos="1140"/>
        </w:tabs>
        <w:jc w:val="both"/>
        <w:rPr>
          <w:sz w:val="24"/>
        </w:rPr>
      </w:pPr>
      <w:r w:rsidRPr="006F1930">
        <w:rPr>
          <w:sz w:val="24"/>
        </w:rPr>
        <w:t>Moteurs : Les écrans sont équipés de moteurs tubulaires</w:t>
      </w:r>
    </w:p>
    <w:p w14:paraId="2FF3FF0E" w14:textId="45BB6E44" w:rsidR="006F1930" w:rsidRPr="006F1930" w:rsidRDefault="006F1930" w:rsidP="00404381">
      <w:pPr>
        <w:tabs>
          <w:tab w:val="left" w:pos="1140"/>
        </w:tabs>
        <w:jc w:val="both"/>
        <w:rPr>
          <w:sz w:val="24"/>
        </w:rPr>
      </w:pPr>
      <w:r w:rsidRPr="006F1930">
        <w:rPr>
          <w:sz w:val="24"/>
        </w:rPr>
        <w:t>Passage en position de sécurité par rupture</w:t>
      </w:r>
      <w:r>
        <w:rPr>
          <w:sz w:val="24"/>
        </w:rPr>
        <w:t xml:space="preserve"> ou émission</w:t>
      </w:r>
      <w:r w:rsidRPr="006F1930">
        <w:rPr>
          <w:sz w:val="24"/>
        </w:rPr>
        <w:t xml:space="preserve"> d’alimentation électrique et réarmement pour mise en position d’attente par moteur 24V CC</w:t>
      </w:r>
    </w:p>
    <w:p w14:paraId="1F9B271C" w14:textId="77777777" w:rsidR="006F1930" w:rsidRDefault="006F1930" w:rsidP="00404381">
      <w:pPr>
        <w:pStyle w:val="Paragraphedeliste"/>
        <w:numPr>
          <w:ilvl w:val="0"/>
          <w:numId w:val="24"/>
        </w:numPr>
        <w:tabs>
          <w:tab w:val="left" w:pos="1140"/>
        </w:tabs>
        <w:jc w:val="both"/>
        <w:rPr>
          <w:sz w:val="24"/>
        </w:rPr>
      </w:pPr>
      <w:bookmarkStart w:id="0" w:name="_GoBack"/>
      <w:r w:rsidRPr="006F1930">
        <w:rPr>
          <w:sz w:val="24"/>
        </w:rPr>
        <w:lastRenderedPageBreak/>
        <w:t>Lestage : barre en acier pouvant être habillée d’un profil permettant une parfaite intégration en faux plafond</w:t>
      </w:r>
    </w:p>
    <w:p w14:paraId="2DED86F5" w14:textId="77777777" w:rsidR="006F1930" w:rsidRDefault="006F1930" w:rsidP="00404381">
      <w:pPr>
        <w:pStyle w:val="Paragraphedeliste"/>
        <w:numPr>
          <w:ilvl w:val="0"/>
          <w:numId w:val="24"/>
        </w:numPr>
        <w:tabs>
          <w:tab w:val="left" w:pos="1140"/>
        </w:tabs>
        <w:jc w:val="both"/>
        <w:rPr>
          <w:sz w:val="24"/>
        </w:rPr>
      </w:pPr>
      <w:r w:rsidRPr="006F1930">
        <w:rPr>
          <w:sz w:val="24"/>
        </w:rPr>
        <w:t>Rideaux équipés de rails de guidage latéraux pour garantir une parfaite étanchéité aux flammes et aux gaz chauds</w:t>
      </w:r>
    </w:p>
    <w:p w14:paraId="279D12E9" w14:textId="77777777" w:rsidR="006F1930" w:rsidRDefault="006F1930" w:rsidP="00404381">
      <w:pPr>
        <w:pStyle w:val="Paragraphedeliste"/>
        <w:numPr>
          <w:ilvl w:val="0"/>
          <w:numId w:val="24"/>
        </w:numPr>
        <w:tabs>
          <w:tab w:val="left" w:pos="1140"/>
        </w:tabs>
        <w:jc w:val="both"/>
        <w:rPr>
          <w:sz w:val="24"/>
        </w:rPr>
      </w:pPr>
      <w:r w:rsidRPr="006F1930">
        <w:rPr>
          <w:sz w:val="24"/>
        </w:rPr>
        <w:t>PV de résistance au feu attestant d’un classement :</w:t>
      </w:r>
    </w:p>
    <w:p w14:paraId="4BFE28CC" w14:textId="77777777" w:rsidR="006F1930" w:rsidRDefault="006F1930" w:rsidP="00404381">
      <w:pPr>
        <w:pStyle w:val="Paragraphedeliste"/>
        <w:numPr>
          <w:ilvl w:val="0"/>
          <w:numId w:val="24"/>
        </w:numPr>
        <w:tabs>
          <w:tab w:val="left" w:pos="1140"/>
        </w:tabs>
        <w:jc w:val="both"/>
        <w:rPr>
          <w:sz w:val="24"/>
        </w:rPr>
      </w:pPr>
      <w:r w:rsidRPr="006F1930">
        <w:rPr>
          <w:sz w:val="24"/>
        </w:rPr>
        <w:t>Degrés pare flammes : E60 à E120 (60 à 120 minutes)</w:t>
      </w:r>
    </w:p>
    <w:p w14:paraId="7AE32FC0" w14:textId="71224D58" w:rsidR="006F1930" w:rsidRPr="006F1930" w:rsidRDefault="006F1930" w:rsidP="00404381">
      <w:pPr>
        <w:pStyle w:val="Paragraphedeliste"/>
        <w:numPr>
          <w:ilvl w:val="0"/>
          <w:numId w:val="24"/>
        </w:numPr>
        <w:tabs>
          <w:tab w:val="left" w:pos="1140"/>
        </w:tabs>
        <w:jc w:val="both"/>
        <w:rPr>
          <w:sz w:val="24"/>
        </w:rPr>
      </w:pPr>
      <w:r w:rsidRPr="006F1930">
        <w:rPr>
          <w:sz w:val="24"/>
        </w:rPr>
        <w:t>Degrés coupe-feu (avec sprinklers) : EI60 à EI120 (60 à 120 minutes)</w:t>
      </w:r>
    </w:p>
    <w:p w14:paraId="7586452D" w14:textId="77777777" w:rsidR="006F1930" w:rsidRPr="006F1930" w:rsidRDefault="006F1930" w:rsidP="00404381">
      <w:pPr>
        <w:tabs>
          <w:tab w:val="left" w:pos="1140"/>
        </w:tabs>
        <w:jc w:val="both"/>
        <w:rPr>
          <w:sz w:val="24"/>
        </w:rPr>
      </w:pPr>
      <w:r w:rsidRPr="006F1930">
        <w:rPr>
          <w:sz w:val="24"/>
        </w:rPr>
        <w:t>Règlementation :</w:t>
      </w:r>
    </w:p>
    <w:p w14:paraId="52772419" w14:textId="77777777" w:rsidR="006F1930" w:rsidRDefault="006F1930" w:rsidP="00404381">
      <w:pPr>
        <w:pStyle w:val="Paragraphedeliste"/>
        <w:numPr>
          <w:ilvl w:val="0"/>
          <w:numId w:val="25"/>
        </w:numPr>
        <w:tabs>
          <w:tab w:val="left" w:pos="1140"/>
        </w:tabs>
        <w:jc w:val="both"/>
        <w:rPr>
          <w:sz w:val="24"/>
        </w:rPr>
      </w:pPr>
      <w:r w:rsidRPr="006F1930">
        <w:rPr>
          <w:sz w:val="24"/>
        </w:rPr>
        <w:t>PV de résistance au feu attestant d’un classement :</w:t>
      </w:r>
    </w:p>
    <w:p w14:paraId="2CE97BBE" w14:textId="77777777" w:rsidR="006F1930" w:rsidRDefault="006F1930" w:rsidP="00404381">
      <w:pPr>
        <w:pStyle w:val="Paragraphedeliste"/>
        <w:numPr>
          <w:ilvl w:val="0"/>
          <w:numId w:val="25"/>
        </w:numPr>
        <w:tabs>
          <w:tab w:val="left" w:pos="1140"/>
        </w:tabs>
        <w:jc w:val="both"/>
        <w:rPr>
          <w:sz w:val="24"/>
        </w:rPr>
      </w:pPr>
      <w:r w:rsidRPr="006F1930">
        <w:rPr>
          <w:sz w:val="24"/>
        </w:rPr>
        <w:t>Degrés pare flammes : E60 à E120 (60 à 120 minutes)</w:t>
      </w:r>
    </w:p>
    <w:p w14:paraId="720A2C61" w14:textId="075098AE" w:rsidR="006F1930" w:rsidRDefault="006F1930" w:rsidP="00404381">
      <w:pPr>
        <w:pStyle w:val="Paragraphedeliste"/>
        <w:numPr>
          <w:ilvl w:val="0"/>
          <w:numId w:val="25"/>
        </w:numPr>
        <w:tabs>
          <w:tab w:val="left" w:pos="1140"/>
        </w:tabs>
        <w:jc w:val="both"/>
        <w:rPr>
          <w:sz w:val="24"/>
        </w:rPr>
      </w:pPr>
      <w:r w:rsidRPr="006F1930">
        <w:rPr>
          <w:sz w:val="24"/>
        </w:rPr>
        <w:t>Degrés coupe-feu (avec sprinklers) : EI60 à EI120 (60 à 120 minutes)</w:t>
      </w:r>
    </w:p>
    <w:p w14:paraId="39FDF9BE" w14:textId="7F8C3B7F" w:rsidR="006F1930" w:rsidRPr="006F1930" w:rsidRDefault="006F1930" w:rsidP="00404381">
      <w:pPr>
        <w:pStyle w:val="Paragraphedeliste"/>
        <w:numPr>
          <w:ilvl w:val="0"/>
          <w:numId w:val="25"/>
        </w:numPr>
        <w:tabs>
          <w:tab w:val="left" w:pos="1140"/>
        </w:tabs>
        <w:jc w:val="both"/>
        <w:rPr>
          <w:sz w:val="24"/>
        </w:rPr>
      </w:pPr>
      <w:r>
        <w:rPr>
          <w:sz w:val="24"/>
        </w:rPr>
        <w:t xml:space="preserve">Nécessité d’un avis de chantier </w:t>
      </w:r>
    </w:p>
    <w:p w14:paraId="6743FBF5" w14:textId="77777777" w:rsidR="006F1930" w:rsidRPr="006F1930" w:rsidRDefault="006F1930" w:rsidP="00404381">
      <w:pPr>
        <w:tabs>
          <w:tab w:val="left" w:pos="1140"/>
        </w:tabs>
        <w:jc w:val="both"/>
        <w:rPr>
          <w:sz w:val="24"/>
        </w:rPr>
      </w:pPr>
      <w:r w:rsidRPr="006F1930">
        <w:rPr>
          <w:sz w:val="24"/>
        </w:rPr>
        <w:t>Dimensions sur mesure :</w:t>
      </w:r>
    </w:p>
    <w:p w14:paraId="798BE802" w14:textId="77777777" w:rsidR="006F1930" w:rsidRDefault="006F1930" w:rsidP="00404381">
      <w:pPr>
        <w:pStyle w:val="Paragraphedeliste"/>
        <w:numPr>
          <w:ilvl w:val="0"/>
          <w:numId w:val="27"/>
        </w:numPr>
        <w:tabs>
          <w:tab w:val="left" w:pos="1140"/>
        </w:tabs>
        <w:jc w:val="both"/>
        <w:rPr>
          <w:sz w:val="24"/>
        </w:rPr>
      </w:pPr>
      <w:r w:rsidRPr="006F1930">
        <w:rPr>
          <w:sz w:val="24"/>
        </w:rPr>
        <w:t xml:space="preserve">Hauteur (retombée) : </w:t>
      </w:r>
    </w:p>
    <w:p w14:paraId="2C148631" w14:textId="2E8D308A" w:rsidR="006F1930" w:rsidRPr="006F1930" w:rsidRDefault="006F1930" w:rsidP="00404381">
      <w:pPr>
        <w:pStyle w:val="Paragraphedeliste"/>
        <w:numPr>
          <w:ilvl w:val="0"/>
          <w:numId w:val="27"/>
        </w:numPr>
        <w:tabs>
          <w:tab w:val="left" w:pos="1140"/>
        </w:tabs>
        <w:jc w:val="both"/>
        <w:rPr>
          <w:sz w:val="24"/>
        </w:rPr>
      </w:pPr>
      <w:r w:rsidRPr="006F1930">
        <w:rPr>
          <w:sz w:val="24"/>
        </w:rPr>
        <w:t>Largeur :</w:t>
      </w:r>
    </w:p>
    <w:p w14:paraId="68560537" w14:textId="77777777" w:rsidR="006F1930" w:rsidRPr="006F1930" w:rsidRDefault="006F1930" w:rsidP="00404381">
      <w:pPr>
        <w:tabs>
          <w:tab w:val="left" w:pos="1140"/>
        </w:tabs>
        <w:jc w:val="both"/>
        <w:rPr>
          <w:sz w:val="24"/>
        </w:rPr>
      </w:pPr>
      <w:r w:rsidRPr="006F1930">
        <w:rPr>
          <w:sz w:val="24"/>
        </w:rPr>
        <w:t>Options :</w:t>
      </w:r>
    </w:p>
    <w:p w14:paraId="221556E7" w14:textId="4281F53A" w:rsidR="006F1930" w:rsidRDefault="006F1930" w:rsidP="00404381">
      <w:pPr>
        <w:pStyle w:val="Paragraphedeliste"/>
        <w:numPr>
          <w:ilvl w:val="0"/>
          <w:numId w:val="26"/>
        </w:numPr>
        <w:tabs>
          <w:tab w:val="left" w:pos="1140"/>
        </w:tabs>
        <w:jc w:val="both"/>
        <w:rPr>
          <w:sz w:val="24"/>
        </w:rPr>
      </w:pPr>
      <w:r w:rsidRPr="006F1930">
        <w:rPr>
          <w:sz w:val="24"/>
        </w:rPr>
        <w:t>Finitions : Les caissons, barres de lestage et rails de guidage peuvent être thermolaqués (toutes teintes RAL)</w:t>
      </w:r>
    </w:p>
    <w:bookmarkEnd w:id="0"/>
    <w:p w14:paraId="0EA999B3" w14:textId="2BCDA26C" w:rsidR="006F1930" w:rsidRPr="006F1930" w:rsidRDefault="006F1930" w:rsidP="00BD2F91">
      <w:pPr>
        <w:tabs>
          <w:tab w:val="left" w:pos="1140"/>
        </w:tabs>
        <w:ind w:left="360"/>
        <w:jc w:val="center"/>
        <w:rPr>
          <w:sz w:val="24"/>
        </w:rPr>
      </w:pPr>
      <w:r>
        <w:rPr>
          <w:noProof/>
        </w:rPr>
        <w:drawing>
          <wp:inline distT="0" distB="0" distL="0" distR="0" wp14:anchorId="0ADCC6FB" wp14:editId="087D7577">
            <wp:extent cx="4967843" cy="2875456"/>
            <wp:effectExtent l="0" t="0" r="4445"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73899" cy="2878961"/>
                    </a:xfrm>
                    <a:prstGeom prst="rect">
                      <a:avLst/>
                    </a:prstGeom>
                  </pic:spPr>
                </pic:pic>
              </a:graphicData>
            </a:graphic>
          </wp:inline>
        </w:drawing>
      </w:r>
    </w:p>
    <w:sectPr w:rsidR="006F1930" w:rsidRPr="006F1930" w:rsidSect="00AA6D63">
      <w:headerReference w:type="default" r:id="rId9"/>
      <w:footerReference w:type="default" r:id="rId10"/>
      <w:pgSz w:w="11906" w:h="16838"/>
      <w:pgMar w:top="1417" w:right="1417" w:bottom="1417" w:left="1417"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DCBAD" w14:textId="77777777" w:rsidR="00304FFB" w:rsidRDefault="00304FFB" w:rsidP="005B53BA">
      <w:pPr>
        <w:spacing w:after="0" w:line="240" w:lineRule="auto"/>
      </w:pPr>
      <w:r>
        <w:separator/>
      </w:r>
    </w:p>
  </w:endnote>
  <w:endnote w:type="continuationSeparator" w:id="0">
    <w:p w14:paraId="6C0CF89C" w14:textId="77777777" w:rsidR="00304FFB" w:rsidRDefault="00304FFB" w:rsidP="005B5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C48DA" w14:textId="77777777" w:rsidR="001346C1" w:rsidRDefault="001346C1" w:rsidP="005B53BA">
    <w:pPr>
      <w:pStyle w:val="Pieddepage"/>
      <w:tabs>
        <w:tab w:val="clear" w:pos="4536"/>
      </w:tabs>
      <w:rPr>
        <w:rFonts w:ascii="Arial Narrow" w:hAnsi="Arial Narrow"/>
        <w:sz w:val="20"/>
        <w:szCs w:val="20"/>
      </w:rPr>
    </w:pPr>
  </w:p>
  <w:p w14:paraId="3E83BC65" w14:textId="77777777" w:rsidR="005B53BA" w:rsidRPr="005B53BA" w:rsidRDefault="005B53BA" w:rsidP="005B53BA">
    <w:pPr>
      <w:pStyle w:val="Pieddepage"/>
      <w:tabs>
        <w:tab w:val="clear" w:pos="4536"/>
      </w:tabs>
      <w:rPr>
        <w:rFonts w:ascii="Arial Narrow" w:hAnsi="Arial Narrow"/>
        <w:sz w:val="18"/>
        <w:szCs w:val="18"/>
      </w:rPr>
    </w:pPr>
  </w:p>
  <w:p w14:paraId="5EDF496E" w14:textId="77777777" w:rsidR="005B53BA" w:rsidRPr="001346C1" w:rsidRDefault="005B53BA" w:rsidP="005B53BA">
    <w:pPr>
      <w:pStyle w:val="Pieddepage"/>
      <w:tabs>
        <w:tab w:val="clear" w:pos="4536"/>
      </w:tabs>
      <w:rPr>
        <w:rFonts w:ascii="Arial Narrow" w:hAnsi="Arial Narrow"/>
        <w:caps/>
        <w:color w:val="0070C0"/>
        <w:sz w:val="20"/>
        <w:szCs w:val="20"/>
      </w:rPr>
    </w:pPr>
    <w:proofErr w:type="gramStart"/>
    <w:r w:rsidRPr="001346C1">
      <w:rPr>
        <w:rFonts w:ascii="Arial Narrow" w:hAnsi="Arial Narrow"/>
        <w:color w:val="0070C0"/>
        <w:sz w:val="20"/>
        <w:szCs w:val="20"/>
      </w:rPr>
      <w:t>AIRSUN  -</w:t>
    </w:r>
    <w:proofErr w:type="gramEnd"/>
    <w:r w:rsidRPr="001346C1">
      <w:rPr>
        <w:rFonts w:ascii="Arial Narrow" w:hAnsi="Arial Narrow"/>
        <w:color w:val="0070C0"/>
        <w:sz w:val="20"/>
        <w:szCs w:val="20"/>
      </w:rPr>
      <w:t xml:space="preserve"> Siège social :</w:t>
    </w:r>
    <w:r w:rsidR="00BD652F" w:rsidRPr="001346C1">
      <w:rPr>
        <w:rFonts w:ascii="Arial Narrow" w:hAnsi="Arial Narrow"/>
        <w:color w:val="0070C0"/>
        <w:sz w:val="20"/>
        <w:szCs w:val="20"/>
      </w:rPr>
      <w:t xml:space="preserve"> </w:t>
    </w:r>
    <w:r w:rsidR="00927D0B">
      <w:rPr>
        <w:rFonts w:ascii="Arial Narrow" w:hAnsi="Arial Narrow"/>
        <w:color w:val="0070C0"/>
        <w:sz w:val="20"/>
        <w:szCs w:val="20"/>
      </w:rPr>
      <w:t xml:space="preserve">ZI de Courtine – 115 Rue du Mourelet - </w:t>
    </w:r>
    <w:r w:rsidRPr="001346C1">
      <w:rPr>
        <w:rFonts w:ascii="Arial Narrow" w:hAnsi="Arial Narrow"/>
        <w:color w:val="0070C0"/>
        <w:sz w:val="20"/>
        <w:szCs w:val="20"/>
      </w:rPr>
      <w:t xml:space="preserve"> 84000 Avignon</w:t>
    </w:r>
  </w:p>
  <w:p w14:paraId="3710D987" w14:textId="77777777" w:rsidR="005B53BA" w:rsidRPr="001346C1" w:rsidRDefault="005B53BA" w:rsidP="005B53BA">
    <w:pPr>
      <w:pStyle w:val="DefaultText"/>
      <w:ind w:right="39"/>
      <w:rPr>
        <w:rFonts w:ascii="Arial Narrow" w:hAnsi="Arial Narrow"/>
        <w:color w:val="0070C0"/>
        <w:sz w:val="20"/>
        <w:lang w:val="fr-FR"/>
      </w:rPr>
    </w:pPr>
    <w:r w:rsidRPr="001346C1">
      <w:rPr>
        <w:rFonts w:ascii="Arial Narrow" w:hAnsi="Arial Narrow"/>
        <w:color w:val="0070C0"/>
        <w:sz w:val="20"/>
        <w:lang w:val="fr-FR"/>
      </w:rPr>
      <w:t>Tél. 04 90 8</w:t>
    </w:r>
    <w:r w:rsidR="00D031BE">
      <w:rPr>
        <w:rFonts w:ascii="Arial Narrow" w:hAnsi="Arial Narrow"/>
        <w:color w:val="0070C0"/>
        <w:sz w:val="20"/>
        <w:lang w:val="fr-FR"/>
      </w:rPr>
      <w:t xml:space="preserve">7 54 23 - </w:t>
    </w:r>
    <w:r w:rsidRPr="001346C1">
      <w:rPr>
        <w:rFonts w:ascii="Arial Narrow" w:hAnsi="Arial Narrow"/>
        <w:color w:val="0070C0"/>
        <w:sz w:val="20"/>
        <w:lang w:val="fr-FR"/>
      </w:rPr>
      <w:t xml:space="preserve">contact@airsun.fr - www.airsun.fr         </w:t>
    </w:r>
  </w:p>
  <w:p w14:paraId="1C75DE58" w14:textId="77777777" w:rsidR="005B53BA" w:rsidRPr="001346C1" w:rsidRDefault="005B53BA" w:rsidP="005B53BA">
    <w:pPr>
      <w:pStyle w:val="DefaultText"/>
      <w:ind w:right="39"/>
      <w:rPr>
        <w:rFonts w:ascii="Arial Narrow" w:hAnsi="Arial Narrow"/>
        <w:color w:val="0070C0"/>
        <w:sz w:val="20"/>
      </w:rPr>
    </w:pPr>
    <w:r w:rsidRPr="001346C1">
      <w:rPr>
        <w:rFonts w:ascii="Arial Narrow" w:hAnsi="Arial Narrow"/>
        <w:color w:val="0070C0"/>
        <w:sz w:val="20"/>
        <w:lang w:val="fr-FR"/>
      </w:rPr>
      <w:t>SAS au capital de 200 000 Euros - SIREN 494 547 755 - RCS. Avignon -</w:t>
    </w:r>
    <w:r w:rsidR="00BD652F" w:rsidRPr="001346C1">
      <w:rPr>
        <w:rFonts w:ascii="Arial Narrow" w:hAnsi="Arial Narrow"/>
        <w:color w:val="0070C0"/>
        <w:sz w:val="20"/>
        <w:lang w:val="fr-FR"/>
      </w:rPr>
      <w:t xml:space="preserve"> </w:t>
    </w:r>
    <w:r w:rsidRPr="001346C1">
      <w:rPr>
        <w:rFonts w:ascii="Arial Narrow" w:hAnsi="Arial Narrow"/>
        <w:color w:val="0070C0"/>
        <w:sz w:val="20"/>
        <w:lang w:val="fr-FR"/>
      </w:rPr>
      <w:t xml:space="preserve">APE 4669 B            </w:t>
    </w:r>
  </w:p>
  <w:p w14:paraId="70DFA8B0" w14:textId="77777777" w:rsidR="005B53BA" w:rsidRPr="005B53BA" w:rsidRDefault="005B53BA" w:rsidP="005B53BA">
    <w:pPr>
      <w:pStyle w:val="DefaultText"/>
      <w:ind w:right="39"/>
      <w:rPr>
        <w:rFonts w:ascii="Arial Narrow" w:hAnsi="Arial Narrow"/>
        <w:sz w:val="20"/>
      </w:rPr>
    </w:pPr>
  </w:p>
  <w:p w14:paraId="4F575628" w14:textId="77777777" w:rsidR="005B53BA" w:rsidRDefault="005B53BA" w:rsidP="005B53BA">
    <w:pPr>
      <w:pStyle w:val="Pieddepage"/>
    </w:pPr>
  </w:p>
  <w:p w14:paraId="64911DDC" w14:textId="77777777" w:rsidR="005B53BA" w:rsidRDefault="005B53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AA7F8" w14:textId="77777777" w:rsidR="00304FFB" w:rsidRDefault="00304FFB" w:rsidP="005B53BA">
      <w:pPr>
        <w:spacing w:after="0" w:line="240" w:lineRule="auto"/>
      </w:pPr>
      <w:r>
        <w:separator/>
      </w:r>
    </w:p>
  </w:footnote>
  <w:footnote w:type="continuationSeparator" w:id="0">
    <w:p w14:paraId="6E4DF77A" w14:textId="77777777" w:rsidR="00304FFB" w:rsidRDefault="00304FFB" w:rsidP="005B5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317CF" w14:textId="157DFCA2" w:rsidR="00F801E3" w:rsidRDefault="007512D5" w:rsidP="00F801E3">
    <w:pPr>
      <w:pStyle w:val="En-tte"/>
    </w:pPr>
    <w:r>
      <w:rPr>
        <w:noProof/>
      </w:rPr>
      <mc:AlternateContent>
        <mc:Choice Requires="wps">
          <w:drawing>
            <wp:anchor distT="45720" distB="45720" distL="114300" distR="114300" simplePos="0" relativeHeight="251659264" behindDoc="0" locked="0" layoutInCell="1" allowOverlap="1" wp14:anchorId="24259883" wp14:editId="0C4EEB51">
              <wp:simplePos x="0" y="0"/>
              <wp:positionH relativeFrom="column">
                <wp:posOffset>4799965</wp:posOffset>
              </wp:positionH>
              <wp:positionV relativeFrom="paragraph">
                <wp:posOffset>7620</wp:posOffset>
              </wp:positionV>
              <wp:extent cx="1356360" cy="1404620"/>
              <wp:effectExtent l="0" t="0" r="15240" b="146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404620"/>
                      </a:xfrm>
                      <a:prstGeom prst="rect">
                        <a:avLst/>
                      </a:prstGeom>
                      <a:solidFill>
                        <a:srgbClr val="FFFFFF"/>
                      </a:solidFill>
                      <a:ln w="9525">
                        <a:solidFill>
                          <a:srgbClr val="000000"/>
                        </a:solidFill>
                        <a:miter lim="800000"/>
                        <a:headEnd/>
                        <a:tailEnd/>
                      </a:ln>
                    </wps:spPr>
                    <wps:txbx>
                      <w:txbxContent>
                        <w:p w14:paraId="04C215EB" w14:textId="758C39B8" w:rsidR="007512D5" w:rsidRDefault="007512D5" w:rsidP="007512D5">
                          <w:pPr>
                            <w:spacing w:after="0"/>
                          </w:pPr>
                          <w:r>
                            <w:t>AIRSUN</w:t>
                          </w:r>
                        </w:p>
                        <w:p w14:paraId="1F8F48DF" w14:textId="34990E48" w:rsidR="007512D5" w:rsidRDefault="007512D5" w:rsidP="007512D5">
                          <w:pPr>
                            <w:spacing w:after="0"/>
                          </w:pPr>
                          <w:r>
                            <w:t>04 90 87 54 23</w:t>
                          </w:r>
                        </w:p>
                        <w:p w14:paraId="6EC5B02D" w14:textId="789F2CF0" w:rsidR="007512D5" w:rsidRDefault="00304FFB" w:rsidP="007512D5">
                          <w:pPr>
                            <w:spacing w:after="0"/>
                          </w:pPr>
                          <w:hyperlink r:id="rId1" w:history="1">
                            <w:r w:rsidR="007512D5" w:rsidRPr="00345D9E">
                              <w:rPr>
                                <w:rStyle w:val="Lienhypertexte"/>
                              </w:rPr>
                              <w:t>contact@airsun.fr</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259883" id="_x0000_t202" coordsize="21600,21600" o:spt="202" path="m,l,21600r21600,l21600,xe">
              <v:stroke joinstyle="miter"/>
              <v:path gradientshapeok="t" o:connecttype="rect"/>
            </v:shapetype>
            <v:shape id="Zone de texte 2" o:spid="_x0000_s1026" type="#_x0000_t202" style="position:absolute;margin-left:377.95pt;margin-top:.6pt;width:106.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anKgIAAEwEAAAOAAAAZHJzL2Uyb0RvYy54bWysVE1vEzEQvSPxHyzfyX40SdtVNlVJCUIq&#10;H1Lhws1re7MWXo+xneyWX8/Ym4aowAWxB8vOjJ/fvDeT1c3Ya3KQziswNS1mOSXScBDK7Gr65fP2&#10;1RUlPjAjmAYja/ooPb1Zv3yxGmwlS+hAC+kIghhfDbamXQi2yjLPO9kzPwMrDQZbcD0LeHS7TDg2&#10;IHqvszLPl9kATlgHXHqPv95NQbpO+G0refjYtl4GomuK3EJaXVqbuGbrFat2jtlO8SMN9g8seqYM&#10;PnqCumOBkb1Tv0H1ijvw0IYZhz6DtlVcphqwmiJ/Vs1Dx6xMtaA43p5k8v8Pln84fHJEiZqWxSUl&#10;hvVo0le0ighJghyDJGUUabC+wtwHi9lhfA0jmp0K9vYe+DdPDGw6Znby1jkYOskEkizizezs6oTj&#10;I0gzvAeBb7F9gAQ0tq6PCqImBNHRrMeTQciD8PjkxWJ5scQQx1gxz+fLMlmYserpunU+vJXQk7ip&#10;qcMOSPDscO9DpMOqp5T4mgetxFZpnQ5u12y0IweG3bJNX6rgWZo2ZKjp9aJcTAr8FSJP358gehWw&#10;7bXqa3p1SmJV1O2NEakpA1N62iNlbY5CRu0mFcPYjEdjGhCPKKmDqb1xHHHTgftByYCtXVP/fc+c&#10;pES/M2jLdTGfx1lIh/niEjUk7jzSnEeY4QhV00DJtN2END9JMHuL9m1VEjb6PDE5csWWTXofxyvO&#10;xPk5Zf36E1j/BAAA//8DAFBLAwQUAAYACAAAACEA5Kz5h90AAAAJAQAADwAAAGRycy9kb3ducmV2&#10;LnhtbEyPwU7DMBBE70j8g7VIXCrqYHAgIU4FlXri1FDubrwkEfE62G6b/j3mVI6rN5p5W61mO7Ij&#10;+jA4UnC/zIAhtc4M1CnYfWzunoGFqMno0REqOGOAVX19VenSuBNt8djEjqUSCqVW0Mc4lZyHtker&#10;w9JNSIl9OW91TKfvuPH6lMrtyEWW5dzqgdJCrydc99h+NwerIP9pHhbvn2ZB2/PmzbdWmvVOKnV7&#10;M7++AIs4x0sY/vSTOtTJae8OZAIbFTxJWaRoAgJY4kVeSGB7BUKIR+B1xf9/UP8CAAD//wMAUEsB&#10;Ai0AFAAGAAgAAAAhALaDOJL+AAAA4QEAABMAAAAAAAAAAAAAAAAAAAAAAFtDb250ZW50X1R5cGVz&#10;XS54bWxQSwECLQAUAAYACAAAACEAOP0h/9YAAACUAQAACwAAAAAAAAAAAAAAAAAvAQAAX3JlbHMv&#10;LnJlbHNQSwECLQAUAAYACAAAACEAgF72pyoCAABMBAAADgAAAAAAAAAAAAAAAAAuAgAAZHJzL2Uy&#10;b0RvYy54bWxQSwECLQAUAAYACAAAACEA5Kz5h90AAAAJAQAADwAAAAAAAAAAAAAAAACEBAAAZHJz&#10;L2Rvd25yZXYueG1sUEsFBgAAAAAEAAQA8wAAAI4FAAAAAA==&#10;">
              <v:textbox style="mso-fit-shape-to-text:t">
                <w:txbxContent>
                  <w:p w14:paraId="04C215EB" w14:textId="758C39B8" w:rsidR="007512D5" w:rsidRDefault="007512D5" w:rsidP="007512D5">
                    <w:pPr>
                      <w:spacing w:after="0"/>
                    </w:pPr>
                    <w:r>
                      <w:t>AIRSUN</w:t>
                    </w:r>
                  </w:p>
                  <w:p w14:paraId="1F8F48DF" w14:textId="34990E48" w:rsidR="007512D5" w:rsidRDefault="007512D5" w:rsidP="007512D5">
                    <w:pPr>
                      <w:spacing w:after="0"/>
                    </w:pPr>
                    <w:r>
                      <w:t>04 90 87 54 23</w:t>
                    </w:r>
                  </w:p>
                  <w:p w14:paraId="6EC5B02D" w14:textId="789F2CF0" w:rsidR="007512D5" w:rsidRDefault="00783D30" w:rsidP="007512D5">
                    <w:pPr>
                      <w:spacing w:after="0"/>
                    </w:pPr>
                    <w:hyperlink r:id="rId2" w:history="1">
                      <w:r w:rsidR="007512D5" w:rsidRPr="00345D9E">
                        <w:rPr>
                          <w:rStyle w:val="Lienhypertexte"/>
                        </w:rPr>
                        <w:t>contact@airsun.fr</w:t>
                      </w:r>
                    </w:hyperlink>
                  </w:p>
                </w:txbxContent>
              </v:textbox>
              <w10:wrap type="square"/>
            </v:shape>
          </w:pict>
        </mc:Fallback>
      </mc:AlternateContent>
    </w:r>
    <w:r w:rsidR="00404381">
      <w:rPr>
        <w:noProof/>
      </w:rPr>
      <w:drawing>
        <wp:inline distT="0" distB="0" distL="0" distR="0" wp14:anchorId="1D518BFD" wp14:editId="5C741C6C">
          <wp:extent cx="1885950" cy="564515"/>
          <wp:effectExtent l="0" t="0" r="0" b="6985"/>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3">
                    <a:extLst>
                      <a:ext uri="{28A0092B-C50C-407E-A947-70E740481C1C}">
                        <a14:useLocalDpi xmlns:a14="http://schemas.microsoft.com/office/drawing/2010/main" val="0"/>
                      </a:ext>
                    </a:extLst>
                  </a:blip>
                  <a:stretch>
                    <a:fillRect/>
                  </a:stretch>
                </pic:blipFill>
                <pic:spPr>
                  <a:xfrm>
                    <a:off x="0" y="0"/>
                    <a:ext cx="1885950" cy="564515"/>
                  </a:xfrm>
                  <a:prstGeom prst="rect">
                    <a:avLst/>
                  </a:prstGeom>
                </pic:spPr>
              </pic:pic>
            </a:graphicData>
          </a:graphic>
        </wp:inline>
      </w:drawing>
    </w:r>
  </w:p>
  <w:p w14:paraId="51753F6F" w14:textId="77777777" w:rsidR="00F801E3" w:rsidRPr="00F801E3" w:rsidRDefault="00F801E3" w:rsidP="00F801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471C"/>
    <w:multiLevelType w:val="hybridMultilevel"/>
    <w:tmpl w:val="8644853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47A6E10"/>
    <w:multiLevelType w:val="hybridMultilevel"/>
    <w:tmpl w:val="FC8045B6"/>
    <w:lvl w:ilvl="0" w:tplc="DC0684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AB3113"/>
    <w:multiLevelType w:val="hybridMultilevel"/>
    <w:tmpl w:val="CDC8F1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0C0A1E"/>
    <w:multiLevelType w:val="hybridMultilevel"/>
    <w:tmpl w:val="AF92057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3A5620F"/>
    <w:multiLevelType w:val="hybridMultilevel"/>
    <w:tmpl w:val="2494B70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42A3912"/>
    <w:multiLevelType w:val="hybridMultilevel"/>
    <w:tmpl w:val="298E8D2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D27282B"/>
    <w:multiLevelType w:val="hybridMultilevel"/>
    <w:tmpl w:val="954281AE"/>
    <w:lvl w:ilvl="0" w:tplc="535C84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2823E6"/>
    <w:multiLevelType w:val="hybridMultilevel"/>
    <w:tmpl w:val="E5FEF9C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53B0113"/>
    <w:multiLevelType w:val="hybridMultilevel"/>
    <w:tmpl w:val="AD947B1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7A82198"/>
    <w:multiLevelType w:val="hybridMultilevel"/>
    <w:tmpl w:val="0D6ADE0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DA12E5E"/>
    <w:multiLevelType w:val="hybridMultilevel"/>
    <w:tmpl w:val="0B3679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C95DF5"/>
    <w:multiLevelType w:val="hybridMultilevel"/>
    <w:tmpl w:val="7EB0AF3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4CF2257"/>
    <w:multiLevelType w:val="hybridMultilevel"/>
    <w:tmpl w:val="49826AA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389432B6"/>
    <w:multiLevelType w:val="hybridMultilevel"/>
    <w:tmpl w:val="4AD8BB6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3FFA12E4"/>
    <w:multiLevelType w:val="hybridMultilevel"/>
    <w:tmpl w:val="B720E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DA4466"/>
    <w:multiLevelType w:val="hybridMultilevel"/>
    <w:tmpl w:val="9DA0693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466E2CC7"/>
    <w:multiLevelType w:val="hybridMultilevel"/>
    <w:tmpl w:val="21A41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4A4730"/>
    <w:multiLevelType w:val="hybridMultilevel"/>
    <w:tmpl w:val="962EC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6A456F"/>
    <w:multiLevelType w:val="hybridMultilevel"/>
    <w:tmpl w:val="8B3603E0"/>
    <w:lvl w:ilvl="0" w:tplc="6650771A">
      <w:start w:val="4"/>
      <w:numFmt w:val="bullet"/>
      <w:lvlText w:val="-"/>
      <w:lvlJc w:val="left"/>
      <w:pPr>
        <w:ind w:left="720" w:hanging="360"/>
      </w:pPr>
      <w:rPr>
        <w:rFonts w:ascii="Arial" w:eastAsiaTheme="minorHAnsi"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E4D784D"/>
    <w:multiLevelType w:val="hybridMultilevel"/>
    <w:tmpl w:val="DB9A1CBE"/>
    <w:lvl w:ilvl="0" w:tplc="20000A56">
      <w:start w:val="1"/>
      <w:numFmt w:val="decimal"/>
      <w:lvlText w:val="%1."/>
      <w:lvlJc w:val="left"/>
      <w:pPr>
        <w:ind w:left="2203" w:hanging="360"/>
      </w:pPr>
      <w:rPr>
        <w:rFonts w:hint="default"/>
      </w:rPr>
    </w:lvl>
    <w:lvl w:ilvl="1" w:tplc="040C0019" w:tentative="1">
      <w:start w:val="1"/>
      <w:numFmt w:val="lowerLetter"/>
      <w:lvlText w:val="%2."/>
      <w:lvlJc w:val="left"/>
      <w:pPr>
        <w:ind w:left="2923" w:hanging="360"/>
      </w:pPr>
    </w:lvl>
    <w:lvl w:ilvl="2" w:tplc="040C001B" w:tentative="1">
      <w:start w:val="1"/>
      <w:numFmt w:val="lowerRoman"/>
      <w:lvlText w:val="%3."/>
      <w:lvlJc w:val="right"/>
      <w:pPr>
        <w:ind w:left="3643" w:hanging="180"/>
      </w:pPr>
    </w:lvl>
    <w:lvl w:ilvl="3" w:tplc="040C000F" w:tentative="1">
      <w:start w:val="1"/>
      <w:numFmt w:val="decimal"/>
      <w:lvlText w:val="%4."/>
      <w:lvlJc w:val="left"/>
      <w:pPr>
        <w:ind w:left="4363" w:hanging="360"/>
      </w:pPr>
    </w:lvl>
    <w:lvl w:ilvl="4" w:tplc="040C0019" w:tentative="1">
      <w:start w:val="1"/>
      <w:numFmt w:val="lowerLetter"/>
      <w:lvlText w:val="%5."/>
      <w:lvlJc w:val="left"/>
      <w:pPr>
        <w:ind w:left="5083" w:hanging="360"/>
      </w:pPr>
    </w:lvl>
    <w:lvl w:ilvl="5" w:tplc="040C001B" w:tentative="1">
      <w:start w:val="1"/>
      <w:numFmt w:val="lowerRoman"/>
      <w:lvlText w:val="%6."/>
      <w:lvlJc w:val="right"/>
      <w:pPr>
        <w:ind w:left="5803" w:hanging="180"/>
      </w:pPr>
    </w:lvl>
    <w:lvl w:ilvl="6" w:tplc="040C000F" w:tentative="1">
      <w:start w:val="1"/>
      <w:numFmt w:val="decimal"/>
      <w:lvlText w:val="%7."/>
      <w:lvlJc w:val="left"/>
      <w:pPr>
        <w:ind w:left="6523" w:hanging="360"/>
      </w:pPr>
    </w:lvl>
    <w:lvl w:ilvl="7" w:tplc="040C0019" w:tentative="1">
      <w:start w:val="1"/>
      <w:numFmt w:val="lowerLetter"/>
      <w:lvlText w:val="%8."/>
      <w:lvlJc w:val="left"/>
      <w:pPr>
        <w:ind w:left="7243" w:hanging="360"/>
      </w:pPr>
    </w:lvl>
    <w:lvl w:ilvl="8" w:tplc="040C001B" w:tentative="1">
      <w:start w:val="1"/>
      <w:numFmt w:val="lowerRoman"/>
      <w:lvlText w:val="%9."/>
      <w:lvlJc w:val="right"/>
      <w:pPr>
        <w:ind w:left="7963" w:hanging="180"/>
      </w:pPr>
    </w:lvl>
  </w:abstractNum>
  <w:abstractNum w:abstractNumId="20" w15:restartNumberingAfterBreak="0">
    <w:nsid w:val="6085227A"/>
    <w:multiLevelType w:val="hybridMultilevel"/>
    <w:tmpl w:val="BA30508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15:restartNumberingAfterBreak="0">
    <w:nsid w:val="662740FA"/>
    <w:multiLevelType w:val="hybridMultilevel"/>
    <w:tmpl w:val="021EB5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696507C3"/>
    <w:multiLevelType w:val="hybridMultilevel"/>
    <w:tmpl w:val="9D1E2184"/>
    <w:lvl w:ilvl="0" w:tplc="85E2BA38">
      <w:numFmt w:val="bullet"/>
      <w:lvlText w:val="-"/>
      <w:lvlJc w:val="left"/>
      <w:pPr>
        <w:ind w:left="420" w:hanging="360"/>
      </w:pPr>
      <w:rPr>
        <w:rFonts w:ascii="Calibri" w:eastAsiaTheme="minorHAnsi"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3" w15:restartNumberingAfterBreak="0">
    <w:nsid w:val="6AFD3EE7"/>
    <w:multiLevelType w:val="hybridMultilevel"/>
    <w:tmpl w:val="D47C1660"/>
    <w:lvl w:ilvl="0" w:tplc="E872F3AC">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6D076B08"/>
    <w:multiLevelType w:val="hybridMultilevel"/>
    <w:tmpl w:val="90B64426"/>
    <w:lvl w:ilvl="0" w:tplc="58A89F8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45236A6"/>
    <w:multiLevelType w:val="hybridMultilevel"/>
    <w:tmpl w:val="7F5C5D5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7DF571AD"/>
    <w:multiLevelType w:val="hybridMultilevel"/>
    <w:tmpl w:val="9A4031B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9"/>
  </w:num>
  <w:num w:numId="2">
    <w:abstractNumId w:val="22"/>
  </w:num>
  <w:num w:numId="3">
    <w:abstractNumId w:val="18"/>
  </w:num>
  <w:num w:numId="4">
    <w:abstractNumId w:val="24"/>
  </w:num>
  <w:num w:numId="5">
    <w:abstractNumId w:val="6"/>
  </w:num>
  <w:num w:numId="6">
    <w:abstractNumId w:val="9"/>
  </w:num>
  <w:num w:numId="7">
    <w:abstractNumId w:val="26"/>
  </w:num>
  <w:num w:numId="8">
    <w:abstractNumId w:val="4"/>
  </w:num>
  <w:num w:numId="9">
    <w:abstractNumId w:val="13"/>
  </w:num>
  <w:num w:numId="10">
    <w:abstractNumId w:val="21"/>
  </w:num>
  <w:num w:numId="11">
    <w:abstractNumId w:val="25"/>
  </w:num>
  <w:num w:numId="12">
    <w:abstractNumId w:val="15"/>
  </w:num>
  <w:num w:numId="13">
    <w:abstractNumId w:val="1"/>
  </w:num>
  <w:num w:numId="14">
    <w:abstractNumId w:val="0"/>
  </w:num>
  <w:num w:numId="15">
    <w:abstractNumId w:val="12"/>
  </w:num>
  <w:num w:numId="16">
    <w:abstractNumId w:val="20"/>
  </w:num>
  <w:num w:numId="17">
    <w:abstractNumId w:val="5"/>
  </w:num>
  <w:num w:numId="18">
    <w:abstractNumId w:val="7"/>
  </w:num>
  <w:num w:numId="19">
    <w:abstractNumId w:val="3"/>
  </w:num>
  <w:num w:numId="20">
    <w:abstractNumId w:val="11"/>
  </w:num>
  <w:num w:numId="21">
    <w:abstractNumId w:val="8"/>
  </w:num>
  <w:num w:numId="22">
    <w:abstractNumId w:val="14"/>
  </w:num>
  <w:num w:numId="23">
    <w:abstractNumId w:val="23"/>
  </w:num>
  <w:num w:numId="24">
    <w:abstractNumId w:val="16"/>
  </w:num>
  <w:num w:numId="25">
    <w:abstractNumId w:val="10"/>
  </w:num>
  <w:num w:numId="26">
    <w:abstractNumId w:val="1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3BA"/>
    <w:rsid w:val="00001BBF"/>
    <w:rsid w:val="00012CA8"/>
    <w:rsid w:val="00055C39"/>
    <w:rsid w:val="00096D3A"/>
    <w:rsid w:val="001346C1"/>
    <w:rsid w:val="001B3469"/>
    <w:rsid w:val="001D4A13"/>
    <w:rsid w:val="0020633F"/>
    <w:rsid w:val="002550B1"/>
    <w:rsid w:val="00291A0E"/>
    <w:rsid w:val="002A727F"/>
    <w:rsid w:val="002C1134"/>
    <w:rsid w:val="002D5355"/>
    <w:rsid w:val="002F255C"/>
    <w:rsid w:val="00304FFB"/>
    <w:rsid w:val="00307EB1"/>
    <w:rsid w:val="00373F0D"/>
    <w:rsid w:val="00404381"/>
    <w:rsid w:val="004161AF"/>
    <w:rsid w:val="00463615"/>
    <w:rsid w:val="00491319"/>
    <w:rsid w:val="004D0104"/>
    <w:rsid w:val="004E34A3"/>
    <w:rsid w:val="005303FE"/>
    <w:rsid w:val="00556AE6"/>
    <w:rsid w:val="00590C42"/>
    <w:rsid w:val="005A658D"/>
    <w:rsid w:val="005A7ED3"/>
    <w:rsid w:val="005B53BA"/>
    <w:rsid w:val="005C44CD"/>
    <w:rsid w:val="00604817"/>
    <w:rsid w:val="00625E80"/>
    <w:rsid w:val="00637BD6"/>
    <w:rsid w:val="00655F99"/>
    <w:rsid w:val="00682CBB"/>
    <w:rsid w:val="006B6495"/>
    <w:rsid w:val="006F1930"/>
    <w:rsid w:val="007512D5"/>
    <w:rsid w:val="00783D30"/>
    <w:rsid w:val="007A50DC"/>
    <w:rsid w:val="008C2DCC"/>
    <w:rsid w:val="00927D0B"/>
    <w:rsid w:val="009814EF"/>
    <w:rsid w:val="009B38BE"/>
    <w:rsid w:val="009E2D61"/>
    <w:rsid w:val="009F5DD0"/>
    <w:rsid w:val="00A73958"/>
    <w:rsid w:val="00AA6D63"/>
    <w:rsid w:val="00BD2F91"/>
    <w:rsid w:val="00BD652F"/>
    <w:rsid w:val="00C639DE"/>
    <w:rsid w:val="00CC21B1"/>
    <w:rsid w:val="00D031BE"/>
    <w:rsid w:val="00DA6B6C"/>
    <w:rsid w:val="00DC0974"/>
    <w:rsid w:val="00DC4779"/>
    <w:rsid w:val="00E27968"/>
    <w:rsid w:val="00E534A2"/>
    <w:rsid w:val="00E54DF1"/>
    <w:rsid w:val="00E67F98"/>
    <w:rsid w:val="00EA411C"/>
    <w:rsid w:val="00EB4294"/>
    <w:rsid w:val="00EC7A10"/>
    <w:rsid w:val="00ED3856"/>
    <w:rsid w:val="00F510F5"/>
    <w:rsid w:val="00F801E3"/>
    <w:rsid w:val="00FB745D"/>
    <w:rsid w:val="00FC3BA5"/>
    <w:rsid w:val="00FD09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176F8"/>
  <w15:docId w15:val="{12A6E73F-ED50-4F83-AABB-10868718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AA6D63"/>
    <w:pPr>
      <w:keepNext/>
      <w:spacing w:after="0" w:line="240" w:lineRule="auto"/>
      <w:jc w:val="center"/>
      <w:outlineLvl w:val="0"/>
    </w:pPr>
    <w:rPr>
      <w:rFonts w:ascii="Times New Roman" w:eastAsia="Times New Roman" w:hAnsi="Times New Roman" w:cs="Times New Roman"/>
      <w:b/>
      <w:bCs/>
      <w:sz w:val="28"/>
      <w:szCs w:val="28"/>
      <w:u w:val="single"/>
      <w:lang w:eastAsia="fr-FR"/>
    </w:rPr>
  </w:style>
  <w:style w:type="paragraph" w:styleId="Titre2">
    <w:name w:val="heading 2"/>
    <w:basedOn w:val="Normal"/>
    <w:next w:val="Normal"/>
    <w:link w:val="Titre2Car"/>
    <w:qFormat/>
    <w:rsid w:val="00AA6D63"/>
    <w:pPr>
      <w:keepNext/>
      <w:spacing w:after="0" w:line="240" w:lineRule="auto"/>
      <w:jc w:val="right"/>
      <w:outlineLvl w:val="1"/>
    </w:pPr>
    <w:rPr>
      <w:rFonts w:ascii="Times New Roman" w:eastAsia="Times New Roman" w:hAnsi="Times New Roman" w:cs="Times New Roman"/>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B53BA"/>
    <w:pPr>
      <w:tabs>
        <w:tab w:val="center" w:pos="4536"/>
        <w:tab w:val="right" w:pos="9072"/>
      </w:tabs>
      <w:spacing w:after="0" w:line="240" w:lineRule="auto"/>
    </w:pPr>
  </w:style>
  <w:style w:type="character" w:customStyle="1" w:styleId="En-tteCar">
    <w:name w:val="En-tête Car"/>
    <w:basedOn w:val="Policepardfaut"/>
    <w:link w:val="En-tte"/>
    <w:uiPriority w:val="99"/>
    <w:rsid w:val="005B53BA"/>
  </w:style>
  <w:style w:type="paragraph" w:styleId="Pieddepage">
    <w:name w:val="footer"/>
    <w:basedOn w:val="Normal"/>
    <w:link w:val="PieddepageCar"/>
    <w:uiPriority w:val="99"/>
    <w:unhideWhenUsed/>
    <w:rsid w:val="005B53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53BA"/>
  </w:style>
  <w:style w:type="paragraph" w:customStyle="1" w:styleId="DefaultText">
    <w:name w:val="Default Text"/>
    <w:basedOn w:val="Normal"/>
    <w:rsid w:val="005B53B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GB"/>
    </w:rPr>
  </w:style>
  <w:style w:type="paragraph" w:styleId="Textedebulles">
    <w:name w:val="Balloon Text"/>
    <w:basedOn w:val="Normal"/>
    <w:link w:val="TextedebullesCar"/>
    <w:uiPriority w:val="99"/>
    <w:semiHidden/>
    <w:unhideWhenUsed/>
    <w:rsid w:val="00AA6D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6D63"/>
    <w:rPr>
      <w:rFonts w:ascii="Tahoma" w:hAnsi="Tahoma" w:cs="Tahoma"/>
      <w:sz w:val="16"/>
      <w:szCs w:val="16"/>
    </w:rPr>
  </w:style>
  <w:style w:type="character" w:customStyle="1" w:styleId="Titre1Car">
    <w:name w:val="Titre 1 Car"/>
    <w:basedOn w:val="Policepardfaut"/>
    <w:link w:val="Titre1"/>
    <w:rsid w:val="00AA6D63"/>
    <w:rPr>
      <w:rFonts w:ascii="Times New Roman" w:eastAsia="Times New Roman" w:hAnsi="Times New Roman" w:cs="Times New Roman"/>
      <w:b/>
      <w:bCs/>
      <w:sz w:val="28"/>
      <w:szCs w:val="28"/>
      <w:u w:val="single"/>
      <w:lang w:eastAsia="fr-FR"/>
    </w:rPr>
  </w:style>
  <w:style w:type="character" w:customStyle="1" w:styleId="Titre2Car">
    <w:name w:val="Titre 2 Car"/>
    <w:basedOn w:val="Policepardfaut"/>
    <w:link w:val="Titre2"/>
    <w:rsid w:val="00AA6D63"/>
    <w:rPr>
      <w:rFonts w:ascii="Times New Roman" w:eastAsia="Times New Roman" w:hAnsi="Times New Roman" w:cs="Times New Roman"/>
      <w:sz w:val="28"/>
      <w:szCs w:val="28"/>
      <w:lang w:eastAsia="fr-FR"/>
    </w:rPr>
  </w:style>
  <w:style w:type="paragraph" w:styleId="Corpsdetexte">
    <w:name w:val="Body Text"/>
    <w:basedOn w:val="Normal"/>
    <w:link w:val="CorpsdetexteCar"/>
    <w:rsid w:val="00AA6D63"/>
    <w:pPr>
      <w:spacing w:after="0" w:line="240" w:lineRule="auto"/>
      <w:jc w:val="both"/>
    </w:pPr>
    <w:rPr>
      <w:rFonts w:ascii="Times New Roman" w:eastAsia="Times New Roman" w:hAnsi="Times New Roman" w:cs="Times New Roman"/>
      <w:sz w:val="28"/>
      <w:szCs w:val="28"/>
      <w:lang w:eastAsia="fr-FR"/>
    </w:rPr>
  </w:style>
  <w:style w:type="character" w:customStyle="1" w:styleId="CorpsdetexteCar">
    <w:name w:val="Corps de texte Car"/>
    <w:basedOn w:val="Policepardfaut"/>
    <w:link w:val="Corpsdetexte"/>
    <w:rsid w:val="00AA6D63"/>
    <w:rPr>
      <w:rFonts w:ascii="Times New Roman" w:eastAsia="Times New Roman" w:hAnsi="Times New Roman" w:cs="Times New Roman"/>
      <w:sz w:val="28"/>
      <w:szCs w:val="28"/>
      <w:lang w:eastAsia="fr-FR"/>
    </w:rPr>
  </w:style>
  <w:style w:type="paragraph" w:styleId="Notedebasdepage">
    <w:name w:val="footnote text"/>
    <w:basedOn w:val="Normal"/>
    <w:link w:val="NotedebasdepageCar"/>
    <w:semiHidden/>
    <w:rsid w:val="00E67F98"/>
    <w:pPr>
      <w:spacing w:after="0" w:line="240" w:lineRule="auto"/>
    </w:pPr>
    <w:rPr>
      <w:rFonts w:ascii="Times New Roman" w:eastAsia="Times New Roman" w:hAnsi="Times New Roman" w:cs="Tahoma"/>
      <w:sz w:val="20"/>
      <w:szCs w:val="20"/>
      <w:lang w:eastAsia="fr-FR"/>
    </w:rPr>
  </w:style>
  <w:style w:type="character" w:customStyle="1" w:styleId="NotedebasdepageCar">
    <w:name w:val="Note de bas de page Car"/>
    <w:basedOn w:val="Policepardfaut"/>
    <w:link w:val="Notedebasdepage"/>
    <w:semiHidden/>
    <w:rsid w:val="00E67F98"/>
    <w:rPr>
      <w:rFonts w:ascii="Times New Roman" w:eastAsia="Times New Roman" w:hAnsi="Times New Roman" w:cs="Tahoma"/>
      <w:sz w:val="20"/>
      <w:szCs w:val="20"/>
      <w:lang w:eastAsia="fr-FR"/>
    </w:rPr>
  </w:style>
  <w:style w:type="character" w:styleId="Appelnotedebasdep">
    <w:name w:val="footnote reference"/>
    <w:semiHidden/>
    <w:rsid w:val="00E67F98"/>
    <w:rPr>
      <w:vertAlign w:val="superscript"/>
    </w:rPr>
  </w:style>
  <w:style w:type="paragraph" w:styleId="Paragraphedeliste">
    <w:name w:val="List Paragraph"/>
    <w:basedOn w:val="Normal"/>
    <w:uiPriority w:val="34"/>
    <w:qFormat/>
    <w:rsid w:val="009B38BE"/>
    <w:pPr>
      <w:ind w:left="720"/>
      <w:contextualSpacing/>
    </w:pPr>
  </w:style>
  <w:style w:type="character" w:styleId="Lienhypertexte">
    <w:name w:val="Hyperlink"/>
    <w:basedOn w:val="Policepardfaut"/>
    <w:uiPriority w:val="99"/>
    <w:unhideWhenUsed/>
    <w:rsid w:val="007512D5"/>
    <w:rPr>
      <w:color w:val="0563C1" w:themeColor="hyperlink"/>
      <w:u w:val="single"/>
    </w:rPr>
  </w:style>
  <w:style w:type="character" w:styleId="Mentionnonrsolue">
    <w:name w:val="Unresolved Mention"/>
    <w:basedOn w:val="Policepardfaut"/>
    <w:uiPriority w:val="99"/>
    <w:semiHidden/>
    <w:unhideWhenUsed/>
    <w:rsid w:val="007512D5"/>
    <w:rPr>
      <w:color w:val="605E5C"/>
      <w:shd w:val="clear" w:color="auto" w:fill="E1DFDD"/>
    </w:rPr>
  </w:style>
  <w:style w:type="table" w:styleId="Grilledutableau">
    <w:name w:val="Table Grid"/>
    <w:basedOn w:val="TableauNormal"/>
    <w:uiPriority w:val="39"/>
    <w:rsid w:val="002D5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32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contact@airsun.fr" TargetMode="External"/><Relationship Id="rId1" Type="http://schemas.openxmlformats.org/officeDocument/2006/relationships/hyperlink" Target="mailto:contact@airsu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339</Words>
  <Characters>1865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MACCIO</dc:creator>
  <cp:keywords/>
  <dc:description/>
  <cp:lastModifiedBy>LLOPIS Flora</cp:lastModifiedBy>
  <cp:revision>5</cp:revision>
  <cp:lastPrinted>2019-04-23T07:06:00Z</cp:lastPrinted>
  <dcterms:created xsi:type="dcterms:W3CDTF">2020-04-07T12:34:00Z</dcterms:created>
  <dcterms:modified xsi:type="dcterms:W3CDTF">2020-08-04T09:40:00Z</dcterms:modified>
</cp:coreProperties>
</file>